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b/>
          <w:sz w:val="33"/>
          <w:szCs w:val="33"/>
          <w:bdr w:val="none" w:color="auto" w:sz="0" w:space="0"/>
          <w:shd w:val="clear" w:fill="FFFFFF"/>
        </w:rPr>
      </w:pPr>
      <w:bookmarkStart w:id="0" w:name="_GoBack"/>
      <w:bookmarkEnd w:id="0"/>
      <w:r>
        <w:rPr>
          <w:b/>
          <w:sz w:val="33"/>
          <w:szCs w:val="33"/>
          <w:bdr w:val="none" w:color="auto" w:sz="0" w:space="0"/>
          <w:shd w:val="clear" w:fill="FFFFFF"/>
        </w:rPr>
        <w:t>关于开展首届BETT全国商务英语翻译教师金课大赛的通知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pPr>
      <w:r>
        <w:rPr>
          <w:color w:val="333333"/>
          <w:sz w:val="25"/>
          <w:szCs w:val="25"/>
          <w:bdr w:val="none" w:color="auto" w:sz="0" w:space="0"/>
          <w:shd w:val="clear" w:fill="FFFFFF"/>
        </w:rPr>
        <w:drawing>
          <wp:inline distT="0" distB="0" distL="114300" distR="114300">
            <wp:extent cx="304800" cy="3048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color w:val="333333"/>
          <w:sz w:val="28"/>
          <w:szCs w:val="28"/>
          <w:bdr w:val="none" w:color="auto" w:sz="0" w:space="0"/>
          <w:shd w:val="clear" w:fill="FFFFFF"/>
        </w:rPr>
        <w:t>各</w:t>
      </w:r>
      <w:r>
        <w:rPr>
          <w:rFonts w:hint="eastAsia" w:ascii="楷体" w:hAnsi="楷体" w:eastAsia="楷体" w:cs="楷体"/>
          <w:color w:val="333333"/>
          <w:sz w:val="28"/>
          <w:szCs w:val="28"/>
          <w:bdr w:val="none" w:color="auto" w:sz="0" w:space="0"/>
          <w:shd w:val="clear" w:fill="FFFFFF"/>
        </w:rPr>
        <w:t>有关单位及广大教师：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在全面振兴教育的背景下，课程作为教育的最微观问题和人才培养的核心要素，成为教学改革的主阵地。建设具有高阶性、创新性、挑战度的中国大学“金课”是高校提升教育质量、培养高水平人才的重要抓手。教师是课程的设计者和课堂活动的管理者，“金课”建设对教师的教学质量、科研水平以及专业发展提出了更大的挑战和更高的要求。教育部于2018年正式提出打造“金课”的要求以来，各高校都高度重视“金课”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高校商务英语翻译专业担负着为国际商务交流培养商务英语翻译人才的重要任务。高校商务英语翻译专业“金课”建设应以经济社会发展需求为导向，符合本专业的培养目标和本校的具体情况。商务英语翻译“金课”建设要始终以学生发展为中心，以学生创业就业为导向，以全人教育为目标，培养符合新时代国家社会发展需求的复合型、应用型、创新型人才。从教学环节、专业建设、毕业生质量等方面构建高效合理的教学质量保障体系，确保人才培养质量和商务英语翻译专业的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2020年初夏，第三届BETT全国商务英语翻译大赛圆满落下帷幕，在整个比赛的过程中涌现出了一大批表现优秀的院校和参赛选手。新的学年，“全国商务外语考试办公室”将继续与全国高校的各位专家、教师携手同行，以推动全国商务英语翻译教育改革为己任，为高校外语教学发展，为培养国家需要的国际化复合型人才而不断努力。基于社会责任，“全国商务外语考试办公室”和“全国商务外语专业委员会”将举办“首届BETT全国商务英语翻译教师金课大赛”，现将相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b/>
          <w:color w:val="333333"/>
          <w:sz w:val="28"/>
          <w:szCs w:val="28"/>
          <w:bdr w:val="none" w:color="auto" w:sz="0" w:space="0"/>
          <w:shd w:val="clear" w:fill="FFFFFF"/>
        </w:rPr>
        <w:t>一、</w:t>
      </w:r>
      <w:r>
        <w:rPr>
          <w:rStyle w:val="6"/>
          <w:rFonts w:hint="eastAsia" w:ascii="楷体" w:hAnsi="楷体" w:eastAsia="楷体" w:cs="楷体"/>
          <w:color w:val="333333"/>
          <w:sz w:val="28"/>
          <w:szCs w:val="28"/>
          <w:bdr w:val="none" w:color="auto" w:sz="0" w:space="0"/>
          <w:shd w:val="clear" w:fill="FFFFFF"/>
        </w:rPr>
        <w:t>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Style w:val="6"/>
          <w:rFonts w:hint="eastAsia" w:ascii="楷体" w:hAnsi="楷体" w:eastAsia="楷体" w:cs="楷体"/>
          <w:color w:val="333333"/>
          <w:sz w:val="28"/>
          <w:szCs w:val="28"/>
          <w:bdr w:val="none" w:color="auto" w:sz="0" w:space="0"/>
          <w:shd w:val="clear" w:fill="FFFFFF"/>
        </w:rPr>
        <w:t>指导单位：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中国商业联合会商业职业技能鉴定指导中心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Style w:val="6"/>
          <w:rFonts w:hint="eastAsia" w:ascii="楷体" w:hAnsi="楷体" w:eastAsia="楷体" w:cs="楷体"/>
          <w:color w:val="333333"/>
          <w:sz w:val="28"/>
          <w:szCs w:val="28"/>
          <w:bdr w:val="none" w:color="auto" w:sz="0" w:space="0"/>
          <w:shd w:val="clear" w:fill="FFFFFF"/>
        </w:rPr>
        <w:t>主办单位：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全国商务外语考试办公室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全国商务外语专业委员会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Style w:val="6"/>
          <w:rFonts w:hint="eastAsia" w:ascii="楷体" w:hAnsi="楷体" w:eastAsia="楷体" w:cs="楷体"/>
          <w:color w:val="333333"/>
          <w:sz w:val="28"/>
          <w:szCs w:val="28"/>
          <w:bdr w:val="none" w:color="auto" w:sz="0" w:space="0"/>
          <w:shd w:val="clear" w:fill="FFFFFF"/>
        </w:rPr>
        <w:t>协办单位：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湖北省翻译工作者协会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四川省翻译协会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山东省翻译协会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云南省外语教育学会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云南省大学外语教学与考试指导委员会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《英语世界》杂志社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英文巴士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中天博信（北京）管理咨询有限公司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武汉市千福顺教育科技有限公司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Style w:val="6"/>
          <w:rFonts w:hint="eastAsia" w:ascii="楷体" w:hAnsi="楷体" w:eastAsia="楷体" w:cs="楷体"/>
          <w:color w:val="333333"/>
          <w:sz w:val="28"/>
          <w:szCs w:val="28"/>
          <w:bdr w:val="none" w:color="auto" w:sz="0" w:space="0"/>
          <w:shd w:val="clear" w:fill="FFFFFF"/>
        </w:rPr>
        <w:t>支持单位：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澳门城市大学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泰国宣素那他皇家大学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曼谷吞武里大学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b/>
          <w:color w:val="333333"/>
          <w:sz w:val="28"/>
          <w:szCs w:val="28"/>
          <w:bdr w:val="none" w:color="auto" w:sz="0" w:space="0"/>
          <w:shd w:val="clear" w:fill="FFFFFF"/>
        </w:rPr>
        <w:t>二、</w:t>
      </w:r>
      <w:r>
        <w:rPr>
          <w:rStyle w:val="6"/>
          <w:rFonts w:hint="eastAsia" w:ascii="楷体" w:hAnsi="楷体" w:eastAsia="楷体" w:cs="楷体"/>
          <w:color w:val="333333"/>
          <w:sz w:val="28"/>
          <w:szCs w:val="28"/>
          <w:bdr w:val="none" w:color="auto" w:sz="0" w:space="0"/>
          <w:shd w:val="clear" w:fill="FFFFFF"/>
        </w:rPr>
        <w:t>参赛对象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普通高校（含高职高专院校）英语、翻译、外贸、旅游及相关专业在职教师均可参加。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b/>
          <w:color w:val="333333"/>
          <w:sz w:val="28"/>
          <w:szCs w:val="28"/>
          <w:bdr w:val="none" w:color="auto" w:sz="0" w:space="0"/>
          <w:shd w:val="clear" w:fill="FFFFFF"/>
        </w:rPr>
        <w:t>三、</w:t>
      </w:r>
      <w:r>
        <w:rPr>
          <w:rStyle w:val="6"/>
          <w:rFonts w:hint="eastAsia" w:ascii="楷体" w:hAnsi="楷体" w:eastAsia="楷体" w:cs="楷体"/>
          <w:color w:val="333333"/>
          <w:sz w:val="28"/>
          <w:szCs w:val="28"/>
          <w:bdr w:val="none" w:color="auto" w:sz="0" w:space="0"/>
          <w:shd w:val="clear" w:fill="FFFFFF"/>
        </w:rPr>
        <w:t>参赛形式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本次大赛分为三个组别：专科组、本科组、研究生组，每个组别独立评定。参赛教师需自行录制教学视频，MP4格式，时长20分钟以内，发送至大赛指定邮箱：bett2019@163.com。请注明参赛组别、课程名称、参赛教师及所属院校，如本科组+《商务英语笔译》+张三+北京师范大学外语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b/>
          <w:color w:val="333333"/>
          <w:sz w:val="28"/>
          <w:szCs w:val="28"/>
          <w:bdr w:val="none" w:color="auto" w:sz="0" w:space="0"/>
          <w:shd w:val="clear" w:fill="FFFFFF"/>
        </w:rPr>
        <w:t>四、</w:t>
      </w:r>
      <w:r>
        <w:rPr>
          <w:rStyle w:val="6"/>
          <w:rFonts w:hint="eastAsia" w:ascii="楷体" w:hAnsi="楷体" w:eastAsia="楷体" w:cs="楷体"/>
          <w:color w:val="333333"/>
          <w:sz w:val="28"/>
          <w:szCs w:val="28"/>
          <w:bdr w:val="none" w:color="auto" w:sz="0" w:space="0"/>
          <w:shd w:val="clear" w:fill="FFFFFF"/>
        </w:rPr>
        <w:t>大赛时间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1、报名截止时间：2020年12月15日；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2、作品提交截止时间：2020年12月30日；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3、评定结果公布时间：2021年3月。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b/>
          <w:color w:val="333333"/>
          <w:sz w:val="28"/>
          <w:szCs w:val="28"/>
          <w:bdr w:val="none" w:color="auto" w:sz="0" w:space="0"/>
          <w:shd w:val="clear" w:fill="FFFFFF"/>
        </w:rPr>
        <w:t>五、</w:t>
      </w:r>
      <w:r>
        <w:rPr>
          <w:rStyle w:val="6"/>
          <w:rFonts w:hint="eastAsia" w:ascii="楷体" w:hAnsi="楷体" w:eastAsia="楷体" w:cs="楷体"/>
          <w:color w:val="333333"/>
          <w:sz w:val="28"/>
          <w:szCs w:val="28"/>
          <w:bdr w:val="none" w:color="auto" w:sz="0" w:space="0"/>
          <w:shd w:val="clear" w:fill="FFFFFF"/>
        </w:rPr>
        <w:t>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大赛按三个组别分别设立特等奖、 一等奖、 二等奖和三等奖。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（1）三等奖及以上将获得相应的荣誉证书；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（2）二等奖及以上还将取得申领BETT高级证书的资格；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（3）一等奖及以上还将取得申请成为“全国商务外语专业委员会”委员的资格（要求：副教授及以上职称，商务英语及翻译等相关研究方向）；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（4）特等奖还将取得免费参加“全国高校骨干教师商务外语教学继续教育研修班”一期的资格。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另外，大赛还将对教学视频进行网上评选，由广大商务英语翻译爱好者投票选出十位“最佳教学人气奖”，获奖选手将获得相应的荣誉证书和免费参加“全国高校骨干教师商务外语教学继续教育研修班”一期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b/>
          <w:color w:val="333333"/>
          <w:sz w:val="28"/>
          <w:szCs w:val="28"/>
          <w:bdr w:val="none" w:color="auto" w:sz="0" w:space="0"/>
          <w:shd w:val="clear" w:fill="FFFFFF"/>
        </w:rPr>
        <w:t>六、</w:t>
      </w:r>
      <w:r>
        <w:rPr>
          <w:rStyle w:val="6"/>
          <w:rFonts w:hint="eastAsia" w:ascii="楷体" w:hAnsi="楷体" w:eastAsia="楷体" w:cs="楷体"/>
          <w:color w:val="333333"/>
          <w:sz w:val="28"/>
          <w:szCs w:val="28"/>
          <w:bdr w:val="none" w:color="auto" w:sz="0" w:space="0"/>
          <w:shd w:val="clear" w:fill="FFFFFF"/>
        </w:rPr>
        <w:t>报名费用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本次大赛不收取任何费用。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b/>
          <w:color w:val="333333"/>
          <w:sz w:val="28"/>
          <w:szCs w:val="28"/>
          <w:bdr w:val="none" w:color="auto" w:sz="0" w:space="0"/>
          <w:shd w:val="clear" w:fill="FFFFFF"/>
        </w:rPr>
        <w:t>七、</w:t>
      </w:r>
      <w:r>
        <w:rPr>
          <w:rStyle w:val="6"/>
          <w:rFonts w:hint="eastAsia" w:ascii="楷体" w:hAnsi="楷体" w:eastAsia="楷体" w:cs="楷体"/>
          <w:color w:val="333333"/>
          <w:sz w:val="28"/>
          <w:szCs w:val="28"/>
          <w:bdr w:val="none" w:color="auto" w:sz="0" w:space="0"/>
          <w:shd w:val="clear" w:fill="FFFFFF"/>
        </w:rPr>
        <w:t>版权要求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1、参赛者承诺对所提交的作品拥有自主知识产权，若因侵权等引发的后续责任，由参赛者承担；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楷体" w:hAnsi="楷体" w:eastAsia="楷体" w:cs="楷体"/>
          <w:color w:val="333333"/>
          <w:sz w:val="28"/>
          <w:szCs w:val="28"/>
          <w:bdr w:val="none" w:color="auto" w:sz="0" w:space="0"/>
          <w:shd w:val="clear" w:fill="FFFFFF"/>
        </w:rPr>
        <w:t>2、参赛者同意主办方对作品拥有使用权，主要包括后期的展示等非商业用途。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Style w:val="6"/>
          <w:rFonts w:hint="eastAsia" w:ascii="楷体" w:hAnsi="楷体" w:eastAsia="楷体" w:cs="楷体"/>
          <w:color w:val="333333"/>
          <w:sz w:val="28"/>
          <w:szCs w:val="28"/>
          <w:bdr w:val="none" w:color="auto" w:sz="0" w:space="0"/>
          <w:shd w:val="clear" w:fill="FFFFFF"/>
        </w:rPr>
        <w:t>八、联系方式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地址：北京市通州区新华西街58号万达广场C座905（101199）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电话：010-60568782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官网：</w:t>
      </w:r>
      <w:r>
        <w:rPr>
          <w:rFonts w:hint="eastAsia" w:ascii="楷体" w:hAnsi="楷体" w:eastAsia="楷体" w:cs="楷体"/>
          <w:color w:val="0000FF"/>
          <w:sz w:val="28"/>
          <w:szCs w:val="28"/>
          <w:u w:val="single"/>
          <w:bdr w:val="none" w:color="auto" w:sz="0" w:space="0"/>
          <w:shd w:val="clear" w:fill="FFFFFF"/>
        </w:rPr>
        <w:t>www.bett.org.cn</w:t>
      </w:r>
      <w:r>
        <w:rPr>
          <w:rFonts w:hint="eastAsia" w:ascii="楷体" w:hAnsi="楷体" w:eastAsia="楷体" w:cs="楷体"/>
          <w:color w:val="333333"/>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邮箱：</w:t>
      </w:r>
      <w:r>
        <w:rPr>
          <w:rFonts w:hint="eastAsia" w:ascii="楷体" w:hAnsi="楷体" w:eastAsia="楷体" w:cs="楷体"/>
          <w:color w:val="0000FF"/>
          <w:sz w:val="28"/>
          <w:szCs w:val="28"/>
          <w:u w:val="single"/>
          <w:bdr w:val="none" w:color="auto" w:sz="0" w:space="0"/>
          <w:shd w:val="clear" w:fill="FFFFFF"/>
        </w:rPr>
        <w:t>bett2019@163.com</w:t>
      </w:r>
      <w:r>
        <w:rPr>
          <w:rFonts w:hint="eastAsia" w:ascii="楷体" w:hAnsi="楷体" w:eastAsia="楷体" w:cs="楷体"/>
          <w:color w:val="333333"/>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both"/>
      </w:pPr>
      <w:r>
        <w:rPr>
          <w:rFonts w:hint="eastAsia" w:ascii="楷体" w:hAnsi="楷体" w:eastAsia="楷体" w:cs="楷体"/>
          <w:color w:val="333333"/>
          <w:sz w:val="28"/>
          <w:szCs w:val="28"/>
          <w:bdr w:val="none" w:color="auto" w:sz="0" w:space="0"/>
          <w:shd w:val="clear" w:fill="FFFFFF"/>
        </w:rPr>
        <w:t>QQ:2080199359、2360521806、1394475204、3399192350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                      全国商务外语考试办公室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                       二○二○年十月十三日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color w:val="333333"/>
          <w:sz w:val="25"/>
          <w:szCs w:val="25"/>
        </w:rPr>
      </w:pPr>
      <w:r>
        <w:rPr>
          <w:rFonts w:ascii="宋体" w:hAnsi="宋体" w:eastAsia="宋体" w:cs="宋体"/>
          <w:color w:val="333333"/>
          <w:kern w:val="0"/>
          <w:sz w:val="25"/>
          <w:szCs w:val="25"/>
          <w:bdr w:val="none" w:color="auto" w:sz="0" w:space="0"/>
          <w:shd w:val="clear" w:fill="FFFFFF"/>
          <w:lang w:val="en-US" w:eastAsia="zh-CN" w:bidi="ar"/>
        </w:rPr>
        <w:drawing>
          <wp:inline distT="0" distB="0" distL="114300" distR="114300">
            <wp:extent cx="304800" cy="30480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楷体" w:hAnsi="楷体" w:eastAsia="楷体" w:cs="楷体"/>
          <w:color w:val="333333"/>
          <w:sz w:val="36"/>
          <w:szCs w:val="36"/>
          <w:bdr w:val="none" w:color="auto" w:sz="0" w:space="0"/>
          <w:shd w:val="clear" w:fill="FFFFFF"/>
        </w:rPr>
        <w:t>组织机构介绍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中国商业联合会商业职业技能鉴定指导中心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2A333C"/>
          <w:spacing w:val="0"/>
          <w:sz w:val="28"/>
          <w:szCs w:val="28"/>
          <w:bdr w:val="none" w:color="auto" w:sz="0" w:space="0"/>
          <w:shd w:val="clear" w:fill="FFFFFF"/>
        </w:rPr>
        <w:t>中国商业联合会商业职业技能鉴定指导中心（简称“中商职鉴”）是人力资源和社会保障部批准设立的，负责商贸服务行业职业技能鉴定及相关工作组织实施的事业法人单位。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2A333C"/>
          <w:spacing w:val="0"/>
          <w:sz w:val="28"/>
          <w:szCs w:val="28"/>
          <w:bdr w:val="none" w:color="auto" w:sz="0" w:space="0"/>
          <w:shd w:val="clear" w:fill="FFFB00"/>
        </w:rPr>
        <w:t>全国商务外语考试办公室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2A333C"/>
          <w:spacing w:val="0"/>
          <w:sz w:val="28"/>
          <w:szCs w:val="28"/>
          <w:bdr w:val="none" w:color="auto" w:sz="0" w:space="0"/>
          <w:shd w:val="clear" w:fill="FFFFFF"/>
        </w:rPr>
        <w:t>全国商务外语考试办公室主要负责全国商务英语翻译考试（BETT）在全国的组织、管理、指导和推广工作，目前已在全国设立了八家省级考试中心，近200家授权考点，直接及间接合作的高校达到300家以上，许多学校把BETT纳入了本校的“多学分选修课”、“课程置换计划”、学员“双证”毕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2A333C"/>
          <w:spacing w:val="0"/>
          <w:sz w:val="28"/>
          <w:szCs w:val="28"/>
          <w:bdr w:val="none" w:color="auto" w:sz="0" w:space="0"/>
          <w:shd w:val="clear" w:fill="FFFFFF"/>
        </w:rPr>
        <w:t>BETT拥有自主的考核体系、教培体系、大赛体系、实训基地、奖学金等等，是国内重要的语言技能类专业考试，其“英语+商务+翻译”的综合考核理念，为社会及企业提供了源源不断的高素质的商务英语翻译人才。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2A333C"/>
          <w:spacing w:val="0"/>
          <w:sz w:val="28"/>
          <w:szCs w:val="28"/>
          <w:bdr w:val="none" w:color="auto" w:sz="0" w:space="0"/>
          <w:shd w:val="clear" w:fill="FFFB00"/>
        </w:rPr>
        <w:t>全国商务外语专业委员会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全国商务外语专业委员会自成立以来，致力于商务外语教学的研究、学科发展、教学实践推广，组织学术交流活动等，为商务英语、翻译等相关专业的发展做出了重大贡献。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委员会设有专业顾问团队、专家委员及委员等，由对外经济贸易大学前国际交流学院院长王学文教授担任总顾问，由北京外国语大学、对外经济贸易大学、中国人民大学、北京第二外国语学院、北京师范大学、外交学院、国际关系学院、湖北工业大学、中南民族大学、澳门城市大学等著名专家教授担任专家委员，此外全国各大高校的商务英语、翻译等方向的一线骨干教师近百人担任委员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委员会不仅推动全国商务英语翻译考试(BETT)的快速发展，也推动了我国商务英语及翻译事业的发展。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湖北省翻译工作者协会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湖北省翻译工作者协会（简称“湖北省译协”）, 成立于1984年12月15日。是由与翻译工作相关的近百所高等院校、企事业单位及个人自愿结成的全省性、行业性、非营利的社会组织，由分布在全省各地市州的单位会员和个人会员组成，上级单位为湖北省人民政府外事办公室。湖北翻译界几乎所有的专家、学者都是湖北省译协的优秀会员，设有会长（法人）、名誉会长、副会长、顾问、秘书长、副秘书长、常务理事、理事等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作为一个非赢利、非政府组织，湖北省译协的宗旨是协助省、市政府有关部门加强对翻译行业的指导与管理，规范行业行为；开展翻译研究和交流，促进人才培养和队伍建设；维护翻译工作者的合法权益；开展与国内外相关组织之间的交流与合作，为提高翻译质量、改进翻译服务、促进我省翻译行业健康可持续发展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四川省翻译协会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楷体" w:hAnsi="楷体" w:eastAsia="楷体" w:cs="楷体"/>
          <w:color w:val="333333"/>
          <w:sz w:val="28"/>
          <w:szCs w:val="28"/>
          <w:bdr w:val="none" w:color="auto" w:sz="0" w:space="0"/>
          <w:shd w:val="clear" w:fill="FFFFFF"/>
        </w:rPr>
        <w:t>四川省翻译协会成立于1984年，是由四川省从事翻译及相关工作的单位和人员自愿组成的地方行业性非营利社会组织。其宗旨是团结、组织、协调和激励全省与翻译有关的单位和个人提升行业水平，共同营造全省“和谐、创新、繁荣、发展”的翻译平台和环境。积极开展翻译理论、翻译教学、翻译人才培养、翻译服务、翻译资源以及各种翻译实践和多种形式的学术交流活动，为促进本省、国家翻译事业和科学技术与经济的繁荣发展而努力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楷体" w:hAnsi="楷体" w:eastAsia="楷体" w:cs="楷体"/>
          <w:color w:val="333333"/>
          <w:sz w:val="28"/>
          <w:szCs w:val="28"/>
          <w:bdr w:val="none" w:color="auto" w:sz="0" w:space="0"/>
          <w:shd w:val="clear" w:fill="FFFFFF"/>
        </w:rPr>
        <w:t>协会秉持“为蜀地之振兴、世界之大同而翻译”原则，积极投身“一带一路”项目活动。目前，共有团体会员60余家，个人会员1500余人，遍布成都、绵阳、德阳、眉山、资阳、泸州、宜宾、自贡、乐山、雅安、攀枝花、南充、峨嵋、达州、凉山州、甘孜州等地区，涵盖了全省党政机关、高校、工矿、科研院所、交通、文化、商贸旅游、外事、部队、武警等部门。现拥有十余个语种，涉及数十类专业人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楷体" w:hAnsi="楷体" w:eastAsia="楷体" w:cs="楷体"/>
          <w:color w:val="333333"/>
          <w:sz w:val="28"/>
          <w:szCs w:val="28"/>
          <w:bdr w:val="none" w:color="auto" w:sz="0" w:space="0"/>
          <w:shd w:val="clear" w:fill="FFFFFF"/>
        </w:rPr>
        <w:t>自2020年起，协会会刊《译苑新谭》由美国芝加哥学术出版社出版发行，国际刊号（ISSN）2691-6649。这是协会助力中国学术“走出去”，增强中国国际学术影响力的重大举措。“天府翻译奖”在国内外影响大。2020年协会与复旦大学出版社联手推出翻译理论与实践专项科研课题研究，已是四川译协第三批课题研究。协会网址：</w:t>
      </w:r>
      <w:r>
        <w:rPr>
          <w:rFonts w:hint="eastAsia" w:ascii="楷体" w:hAnsi="楷体" w:eastAsia="楷体" w:cs="楷体"/>
          <w:color w:val="0000FF"/>
          <w:sz w:val="28"/>
          <w:szCs w:val="28"/>
          <w:u w:val="single"/>
          <w:bdr w:val="none" w:color="auto" w:sz="0" w:space="0"/>
          <w:shd w:val="clear" w:fill="FFFFFF"/>
        </w:rPr>
        <w:t>www.taos.org.cn</w:t>
      </w:r>
      <w:r>
        <w:rPr>
          <w:rFonts w:hint="eastAsia" w:ascii="楷体" w:hAnsi="楷体" w:eastAsia="楷体" w:cs="楷体"/>
          <w:color w:val="333333"/>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山东省翻译协会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山东省翻译协会是由与翻译及与翻译工作相关的企事业单位、社会团体自愿结成的全省性、行业性、非营利社会组织。协会宗旨是协助政府有关部门加强对翻译行业的指导与管理，规范行业行为，引导翻译市场有序发展；聚集翻译专家和人才，开展翻译研究和交流，促进后备培养和队伍建设；推动省内协会系统建设，维护翻译工作者的合法权益；开展与国内外相关组织之间的交流与合作，为提高翻译质量、改进翻译服务、促进翻译事业和行业健康可持续发展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云南省外语教育学会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云南省外语教育学会是云南省大专院校和中小学从事外语教学与研究的人员和有关外语教学研究单位的人员自愿组成的学术性、非营利性的社会团体。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本会的宗旨是：坚持以马列主义、毛泽东思想、邓小平理论、“三个代表” 重要思想、科学发展观和习近平新时代中国特色社会主义思想为指导，全面贯彻党和国家的教育方针和“百花齐放、百家争鸣”方针，遵守宪法、法律、法规和国家政策，遵守社会道德风尚。结合国家高等教育发展形势和云南省高等教育的现状，团结全省大专院校和中小学外语教师和研究人员，深化外语教育改革，开展对外语教学、语言学、文学、文化、跨文化交际、翻译等领域的研究，加强省内外和国内外学术交流活动，不断提高我省高校和中小学外语教学科研水平，为我国的社会主义现代化教育事业作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《英语世界》杂志社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英语世界》创刊于1981年，秉承“文拓视野，译悦心灵”的宗旨，主要面向大学师生及其他英语爱好者，系中国第一家英汉对照的英语学习杂志。杂志向以内容新颖、形式活泼著称，曾荣获国家颁发的“编校质量奖”和“国家百种重点社科期刊奖”，2019年入选“庆祝中华人民共和国成立70周年精品期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英语世界》顾问编委阵容强大，早期曾得到许国璋、李赋宁、王佐良、周珏良、杨宪益、赵萝蕤、萧乾等英语界名宿鼎力襄助，后又蒙庄绎传、张培基、陆谷孙、何其莘、辜正坤、陈国华等名师惠赐嘉稿。近年来又邀请众多活跃在英语教学界和翻译界的中青年名师学者加盟编委或译者队伍，幸赖襄助，杂志得以保持一直以来的高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英语世界》积极推进媒体融合，目前旗下拥有网站（www.yingyushijie.com）、微信公众号（theworldofenglish）以及各种网络社区媒体平台，分别具有较高的关注度。杂志社还基于历年内容资源出版《如何学好英语》、《英语世界精选》等图书，探索多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英语世界》杯”翻译大赛2010年首次举办，秉承“给力英语学习，探寻翻译之星”的理念，每年一次，迄今已举办十届。过去四年分别与北外、华东师大、郑州大学、中国海洋大学合办大赛，不仅增进了与高校的联系，也提升了大赛的权威性和影响力。大赛为翻译爱好者提供一个展示自己能力的平台，也因此发现了一大批高水平的翻译人才，切实为翻译界做了一件值得称颂的好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英文巴士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英文巴士（www.en84.com）始建于2009年，由四川外国语大学商务英语学院教师创办，致力于推动外语教研教学。网站内容涵盖翻译比赛、文学翻译、非文学翻译、英语演讲、口译等资源。目前在多个媒体平台（如微信公众号、百家号、头条号）设有相关账号，全网粉丝近百万。先后与《英语世界》杂志社、全国商务外语考试办公室、全国高校创新英语挑战活动办公室等单位开展过各种形式的合作，具备良好的品牌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中天博信（北京）管理咨询有限公司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中天博信（北京）管理咨询有限公司是一家大型教育服务类机构，其总部坐落于北京市通州区，经过多年的发展，其在全国各地建立了近300家考试服务站点，开发了多项考试培训项目，参与组织的全国性比赛也颇具影响力。其业务涵盖职业证书、行业证书的培训考核，全国师资体系的建设和培训，学历的规划和提升，出国留学的分析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p>
    <w:p>
      <w:pPr>
        <w:keepNext w:val="0"/>
        <w:keepLines w:val="0"/>
        <w:widowControl/>
        <w:suppressLineNumbers w:val="0"/>
        <w:spacing w:before="0" w:beforeAutospacing="0" w:after="0" w:afterAutospacing="0"/>
        <w:ind w:left="0" w:right="0"/>
        <w:jc w:val="left"/>
      </w:pPr>
      <w:r>
        <w:rPr>
          <w:rStyle w:val="6"/>
          <w:rFonts w:hint="eastAsia" w:ascii="楷体" w:hAnsi="楷体" w:eastAsia="楷体" w:cs="楷体"/>
          <w:color w:val="333333"/>
          <w:kern w:val="0"/>
          <w:sz w:val="28"/>
          <w:szCs w:val="28"/>
          <w:bdr w:val="none" w:color="auto" w:sz="0" w:space="0"/>
          <w:shd w:val="clear" w:fill="FFFB00"/>
          <w:lang w:val="en-US" w:eastAsia="zh-CN" w:bidi="ar"/>
        </w:rPr>
        <w:t>武汉市千福顺教育科技有限公司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楷体" w:hAnsi="楷体" w:eastAsia="楷体" w:cs="楷体"/>
          <w:color w:val="333333"/>
          <w:sz w:val="28"/>
          <w:szCs w:val="28"/>
          <w:bdr w:val="none" w:color="auto" w:sz="0" w:space="0"/>
          <w:shd w:val="clear" w:fill="FFFFFF"/>
        </w:rPr>
        <w:t>武汉市千福顺教育科技有限公司是一家大型教育服务类机构，坐落在九省通衢的武汉市，经过多年的发展，业务涵盖教育培训，学历提升，职业指导，就业推荐等，得到了社会，学校，学生及各界同仁的高度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澳门城市大学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澳门城市大学是中国澳门地区的综合性大学，也是中国澳门同时具有学士、硕士、博士授予权的4所高校之一。澳门城市大学前身为成立于1981年的东亚大学，于2011年更为现名，并开启了“更名、改制、转型、升级”的发展方针。大学精炼社会科学学科特色，坚持走都会大学的办学道路，融入城市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澳门城市大学现有学生近6000名，设有10个学院，提供9个学士学位、16个硕士学位及12个博士学位，逾40种中英文制课程。大学超过80%的教学人员在世界知名大学获得博士学位，与联合国教科文组织等十余所国际专业机构建立了合作机制；与数十所海内外知名高等院校签署合作协定，为学生开展国际学习开拓平台。大学紧握粤港澳大湾区发展的时代机遇，为澳门培养更多爱国爱澳的青年人才，积极与葡语国家开展合作，为建设具国际竞争力的都会大学不断作出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宣素那他皇家大学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 宣素那他皇家大学始建于1937年，是以拉玛五世朱拉隆功国王皇后的名字命名的泰国一流国立大学。在全泰国38所皇家大学国家高等教育质量的综合评估中，宣素那他皇家大学连续七年蝉联第一。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宣素那他皇家大学设有12个学院以及附属小学和附属中学。大学现有全日制在校生29000余名，本科、硕士、博士专业学位学科120个。大学有五大校区，主校区坐落在首都曼谷市中心紧邻皇宫的宣素那他皇家园林，另外四个校区分别是佛统校区、那朗校区、 也功校区和梧闻校区。宣素那他皇家大学现任主席功·塔帕朗西曾任泰国政府副部长、部长、以及三届国务院副总理。“中泰是兄弟”、“中泰一家亲”是功·塔帕朗西主席会讲的中文词句里使用最频繁、 最熟练的句子。宣素那他皇家大学还和亚洲，欧洲，美洲等多所外国大学机构进行学术和教育合作交流。例如：电子科技大学，广西大学，日本东京师范大学，英国伍尔弗汉普顿大学，澳大利亚 伊迪斯科文大学，美国罗格斯大学，印第安纳州立大学，加利福利亚州立大学，瑞士恺撒里兹酒店管理学院等。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楷体" w:hAnsi="楷体" w:eastAsia="楷体" w:cs="楷体"/>
          <w:color w:val="333333"/>
          <w:sz w:val="28"/>
          <w:szCs w:val="28"/>
          <w:bdr w:val="none" w:color="auto" w:sz="0" w:space="0"/>
          <w:shd w:val="clear" w:fill="FFFB00"/>
        </w:rPr>
        <w:t>曼谷吞武里大学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曼谷吞武里大学位于泰国首都曼谷，是一所泰国著名综合性大学，并且和世界多个高校及政府科研机构建立了长期稳定的合作关系，并且是泰国高校中唯一 一所和泰国能源部合作的大学。曼谷吞武里大学是泰国高校中唯一一所拥有电视台的大学，BTU TV和TOPSTAR CHANNEL两个电视台不间断地向东盟地区播放电视节目，其中BTU TV电视台专注教育节目，TOPSTAR CHANNEL电视台则专注于经济、政治、法律和体育节目。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pPr>
      <w:r>
        <w:rPr>
          <w:rFonts w:hint="eastAsia" w:ascii="楷体" w:hAnsi="楷体" w:eastAsia="楷体" w:cs="楷体"/>
          <w:color w:val="333333"/>
          <w:sz w:val="28"/>
          <w:szCs w:val="28"/>
          <w:bdr w:val="none" w:color="auto" w:sz="0" w:space="0"/>
          <w:shd w:val="clear" w:fill="FFFFFF"/>
        </w:rPr>
        <w:t>学校占地面积2000多亩，环境优美，设施完善。现有15个学院，36个本科专业、10个硕士点和5个博士点。现有教职员工1200余人，在册学生27,000余人。开设的专业课程覆盖经济、传媒、艺术、法学、医学、工科、教育旅游、体育等多个学科，是泰国办学层次以及专业设置较齐全的大学之一。校内还设有15个院级图书馆，共有藏书180多万册。学校已建成容纳8000多名留学生学习和生活的学生公寓，让学生的留学生活安全、便捷、舒心。学校采用泰、英、中三种语言结合的授课模式，为留学生扫清语言障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b w:val="0"/>
          <w:i w:val="0"/>
          <w:caps w:val="0"/>
          <w:color w:val="F7F7F7"/>
          <w:spacing w:val="8"/>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D1638"/>
    <w:rsid w:val="4E2D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2020-11-02T01:22:00Z</dcterms:created>
  <dc:creator>Administrator</dc:creator>
  <cp:lastModifiedBy>Administrator</cp:lastModifiedBy>
  <dcterms:modified xsi:type="dcterms:W3CDTF">2020-11-02T01:23:01Z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